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3F7C">
        <w:rPr>
          <w:rFonts w:asciiTheme="minorHAnsi" w:hAnsiTheme="minorHAnsi" w:cs="Arial"/>
          <w:b/>
          <w:lang w:val="en-ZA"/>
        </w:rPr>
        <w:t>2</w:t>
      </w:r>
      <w:r w:rsidR="0071595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NEDT1B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NEDT1B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5A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7D2C">
        <w:rPr>
          <w:rFonts w:asciiTheme="minorHAnsi" w:hAnsiTheme="minorHAnsi" w:cs="Arial"/>
          <w:lang w:val="en-ZA"/>
        </w:rPr>
        <w:t>13.608</w:t>
      </w:r>
      <w:r>
        <w:rPr>
          <w:rFonts w:asciiTheme="minorHAnsi" w:hAnsiTheme="minorHAnsi" w:cs="Arial"/>
          <w:lang w:val="en-ZA"/>
        </w:rPr>
        <w:t>% (3 Month J</w:t>
      </w:r>
      <w:r w:rsidR="00B15A4E">
        <w:rPr>
          <w:rFonts w:asciiTheme="minorHAnsi" w:hAnsiTheme="minorHAnsi" w:cs="Arial"/>
          <w:lang w:val="en-ZA"/>
        </w:rPr>
        <w:t xml:space="preserve">IBAR as at </w:t>
      </w:r>
      <w:r w:rsidR="00715950">
        <w:rPr>
          <w:rFonts w:asciiTheme="minorHAnsi" w:hAnsiTheme="minorHAnsi" w:cs="Arial"/>
          <w:lang w:val="en-ZA"/>
        </w:rPr>
        <w:t>25</w:t>
      </w:r>
      <w:r w:rsidR="00B15A4E">
        <w:rPr>
          <w:rFonts w:asciiTheme="minorHAnsi" w:hAnsiTheme="minorHAnsi" w:cs="Arial"/>
          <w:lang w:val="en-ZA"/>
        </w:rPr>
        <w:t xml:space="preserve"> Nov</w:t>
      </w:r>
      <w:r w:rsidR="00715950">
        <w:rPr>
          <w:rFonts w:asciiTheme="minorHAnsi" w:hAnsiTheme="minorHAnsi" w:cs="Arial"/>
          <w:lang w:val="en-ZA"/>
        </w:rPr>
        <w:t>ember</w:t>
      </w:r>
      <w:r w:rsidR="00B15A4E">
        <w:rPr>
          <w:rFonts w:asciiTheme="minorHAnsi" w:hAnsiTheme="minorHAnsi" w:cs="Arial"/>
          <w:lang w:val="en-ZA"/>
        </w:rPr>
        <w:t xml:space="preserve"> 2016 of </w:t>
      </w:r>
      <w:r w:rsidR="00967D2C">
        <w:rPr>
          <w:rFonts w:asciiTheme="minorHAnsi" w:hAnsiTheme="minorHAnsi" w:cs="Arial"/>
          <w:lang w:val="en-ZA"/>
        </w:rPr>
        <w:t>7.358</w:t>
      </w:r>
      <w:r w:rsidR="00B15A4E">
        <w:rPr>
          <w:rFonts w:asciiTheme="minorHAnsi" w:hAnsiTheme="minorHAnsi" w:cs="Arial"/>
          <w:lang w:val="en-ZA"/>
        </w:rPr>
        <w:t xml:space="preserve">% plus </w:t>
      </w:r>
      <w:r w:rsidR="00715950">
        <w:rPr>
          <w:rFonts w:asciiTheme="minorHAnsi" w:hAnsiTheme="minorHAnsi" w:cs="Arial"/>
          <w:lang w:val="en-ZA"/>
        </w:rPr>
        <w:t>625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15A4E" w:rsidRPr="00681798">
        <w:rPr>
          <w:rFonts w:asciiTheme="minorHAnsi" w:hAnsiTheme="minorHAnsi" w:cs="Arial"/>
          <w:lang w:val="en-ZA"/>
        </w:rPr>
        <w:t xml:space="preserve">Perpetual (expected maturity for system purposes </w:t>
      </w:r>
      <w:r w:rsidR="00B15A4E">
        <w:rPr>
          <w:rFonts w:asciiTheme="minorHAnsi" w:hAnsiTheme="minorHAnsi" w:cs="Arial"/>
          <w:lang w:val="en-ZA"/>
        </w:rPr>
        <w:t>26 November</w:t>
      </w:r>
      <w:r w:rsidR="00B15A4E" w:rsidRPr="00681798">
        <w:rPr>
          <w:rFonts w:asciiTheme="minorHAnsi" w:hAnsiTheme="minorHAnsi" w:cs="Arial"/>
          <w:lang w:val="en-ZA"/>
        </w:rPr>
        <w:t xml:space="preserve"> 2099)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5A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2017</w:t>
      </w:r>
    </w:p>
    <w:p w:rsidR="007F4679" w:rsidRPr="00F64748" w:rsidRDefault="00B15A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First Optional Redemption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26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</w:t>
      </w:r>
      <w:r w:rsidR="00EF3F7C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>, Unsecure</w:t>
      </w:r>
      <w:r w:rsidR="00EF3F7C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</w:t>
      </w:r>
      <w:r w:rsidR="00EF3F7C">
        <w:rPr>
          <w:rFonts w:asciiTheme="minorHAnsi" w:hAnsiTheme="minorHAnsi"/>
          <w:lang w:val="en-ZA"/>
        </w:rPr>
        <w:t>–</w:t>
      </w:r>
      <w:r>
        <w:rPr>
          <w:rFonts w:asciiTheme="minorHAnsi" w:hAnsiTheme="minorHAnsi"/>
          <w:lang w:val="en-ZA"/>
        </w:rPr>
        <w:t xml:space="preserve"> Tier</w:t>
      </w:r>
      <w:r w:rsidR="00EF3F7C">
        <w:rPr>
          <w:rFonts w:asciiTheme="minorHAnsi" w:hAnsiTheme="minorHAnsi"/>
          <w:lang w:val="en-ZA"/>
        </w:rPr>
        <w:t xml:space="preserve"> 1 Notes</w:t>
      </w:r>
    </w:p>
    <w:p w:rsidR="00B15A4E" w:rsidRDefault="00B15A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67D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15950" w:rsidRPr="008F4F6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https://www.jse.co.za/content/JSEPricingSupplementsItems/2014/BondDocuments/NEDT1B%20Pricing%20Supplement_25112016.pdf</w:t>
        </w:r>
      </w:hyperlink>
      <w:r w:rsidR="00715950">
        <w:rPr>
          <w:rFonts w:asciiTheme="minorHAnsi" w:hAnsiTheme="minorHAnsi" w:cs="Arial"/>
          <w:b/>
          <w:i/>
          <w:lang w:val="en-ZA"/>
        </w:rPr>
        <w:t xml:space="preserve"> </w:t>
      </w:r>
    </w:p>
    <w:p w:rsidR="00715950" w:rsidRPr="00F64748" w:rsidRDefault="007159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5A4E" w:rsidRDefault="00B15A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5A4E" w:rsidRPr="00B607B0" w:rsidRDefault="00B15A4E" w:rsidP="00B15A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Arvana Singh</w:t>
      </w:r>
      <w:r w:rsidRPr="00B607B0">
        <w:rPr>
          <w:rFonts w:asciiTheme="minorHAnsi" w:hAnsiTheme="minorHAnsi" w:cs="Arial"/>
          <w:lang w:val="en-ZA"/>
        </w:rPr>
        <w:tab/>
        <w:t>Nedbank</w:t>
      </w:r>
      <w:r w:rsidRPr="00B607B0">
        <w:rPr>
          <w:rFonts w:asciiTheme="minorHAnsi" w:hAnsiTheme="minorHAnsi" w:cs="Arial"/>
          <w:lang w:val="en-ZA"/>
        </w:rPr>
        <w:tab/>
        <w:t>+27 11 294 4657</w:t>
      </w:r>
    </w:p>
    <w:p w:rsidR="00B15A4E" w:rsidRPr="0050376D" w:rsidRDefault="00B15A4E" w:rsidP="00B15A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Corporate Actions</w:t>
      </w:r>
      <w:r w:rsidRPr="00B607B0">
        <w:rPr>
          <w:rFonts w:asciiTheme="minorHAnsi" w:hAnsiTheme="minorHAnsi" w:cs="Arial"/>
          <w:lang w:val="en-ZA"/>
        </w:rPr>
        <w:tab/>
        <w:t>JSE</w:t>
      </w:r>
      <w:r w:rsidRPr="00B607B0">
        <w:rPr>
          <w:rFonts w:asciiTheme="minorHAnsi" w:hAnsiTheme="minorHAnsi" w:cs="Arial"/>
          <w:lang w:val="en-ZA"/>
        </w:rPr>
        <w:tab/>
        <w:t>+27 11 5207000</w:t>
      </w:r>
    </w:p>
    <w:sectPr w:rsidR="00B15A4E" w:rsidRPr="0050376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5A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5A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D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C84EBE" wp14:editId="0A81C3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D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86955D" wp14:editId="471D02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9B5E36" wp14:editId="5C7A29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95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D2C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A4E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F7C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DT1B%20Pricing%20Supplement_25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E24FF-4084-4F30-8806-56AE09613C24}"/>
</file>

<file path=customXml/itemProps2.xml><?xml version="1.0" encoding="utf-8"?>
<ds:datastoreItem xmlns:ds="http://schemas.openxmlformats.org/officeDocument/2006/customXml" ds:itemID="{C539AD2A-7075-4F88-AEE2-F23E869BE59D}"/>
</file>

<file path=customXml/itemProps3.xml><?xml version="1.0" encoding="utf-8"?>
<ds:datastoreItem xmlns:ds="http://schemas.openxmlformats.org/officeDocument/2006/customXml" ds:itemID="{0167CBC6-AE9B-415E-9B18-445725F1E21B}"/>
</file>

<file path=customXml/itemProps4.xml><?xml version="1.0" encoding="utf-8"?>
<ds:datastoreItem xmlns:ds="http://schemas.openxmlformats.org/officeDocument/2006/customXml" ds:itemID="{3D471D2F-A2FA-4946-BC1F-BECAB20E3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2016-11-25T08:47:00Z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